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-5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2"/>
      </w:tblGrid>
      <w:tr w:rsidR="00F4078A" w:rsidTr="001441D1">
        <w:trPr>
          <w:trHeight w:val="3642"/>
        </w:trPr>
        <w:tc>
          <w:tcPr>
            <w:tcW w:w="5592" w:type="dxa"/>
          </w:tcPr>
          <w:p w:rsidR="00F4078A" w:rsidRDefault="00F4078A" w:rsidP="00F4078A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AF707E">
              <w:rPr>
                <w:color w:val="000000"/>
                <w:sz w:val="24"/>
                <w:szCs w:val="24"/>
                <w:lang w:eastAsia="ru-RU" w:bidi="ru-RU"/>
              </w:rPr>
              <w:t>УТВЕРЖДАЮ</w:t>
            </w:r>
          </w:p>
          <w:p w:rsidR="00F4078A" w:rsidRDefault="00F4078A" w:rsidP="00F4078A">
            <w:pPr>
              <w:pStyle w:val="20"/>
              <w:shd w:val="clear" w:color="auto" w:fill="auto"/>
              <w:spacing w:line="360" w:lineRule="auto"/>
              <w:ind w:firstLine="709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1250950</wp:posOffset>
                  </wp:positionH>
                  <wp:positionV relativeFrom="margin">
                    <wp:posOffset>316230</wp:posOffset>
                  </wp:positionV>
                  <wp:extent cx="1152525" cy="504825"/>
                  <wp:effectExtent l="19050" t="0" r="9525" b="0"/>
                  <wp:wrapSquare wrapText="bothSides"/>
                  <wp:docPr id="1" name="Рисунок 4" descr="C:\Users\18EE~1\AppData\Local\Temp\FineReader11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8EE~1\AppData\Local\Temp\FineReader11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078A" w:rsidRPr="00AF707E" w:rsidRDefault="00F4078A" w:rsidP="00F4078A">
            <w:pPr>
              <w:pStyle w:val="20"/>
              <w:shd w:val="clear" w:color="auto" w:fill="auto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F4078A" w:rsidRDefault="00F4078A" w:rsidP="00F4078A">
            <w:pPr>
              <w:pStyle w:val="180"/>
              <w:shd w:val="clear" w:color="auto" w:fill="auto"/>
              <w:spacing w:before="0" w:after="0" w:line="36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4078A" w:rsidRDefault="00F4078A" w:rsidP="00F4078A">
            <w:pPr>
              <w:pStyle w:val="180"/>
              <w:shd w:val="clear" w:color="auto" w:fill="auto"/>
              <w:spacing w:before="0" w:after="0" w:line="36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AF707E">
              <w:rPr>
                <w:color w:val="000000"/>
                <w:sz w:val="24"/>
                <w:szCs w:val="24"/>
                <w:lang w:eastAsia="ru-RU" w:bidi="ru-RU"/>
              </w:rPr>
              <w:t>митрополит Ростовский и Новочеркасский,</w:t>
            </w:r>
          </w:p>
          <w:p w:rsidR="00F4078A" w:rsidRPr="00AF707E" w:rsidRDefault="00F4078A" w:rsidP="00F4078A">
            <w:pPr>
              <w:pStyle w:val="180"/>
              <w:shd w:val="clear" w:color="auto" w:fill="auto"/>
              <w:spacing w:before="0" w:after="0" w:line="360" w:lineRule="auto"/>
              <w:ind w:firstLine="709"/>
              <w:rPr>
                <w:sz w:val="24"/>
                <w:szCs w:val="24"/>
              </w:rPr>
            </w:pPr>
            <w:r w:rsidRPr="00F4078A">
              <w:rPr>
                <w:rStyle w:val="1855pt0pt"/>
                <w:b/>
                <w:sz w:val="24"/>
                <w:szCs w:val="24"/>
              </w:rPr>
              <w:t>председатель Синодального отдела</w:t>
            </w:r>
            <w:r w:rsidRPr="00AF707E">
              <w:rPr>
                <w:color w:val="000000"/>
                <w:sz w:val="24"/>
                <w:szCs w:val="24"/>
                <w:lang w:eastAsia="ru-RU" w:bidi="ru-RU"/>
              </w:rPr>
              <w:t xml:space="preserve"> религиозного образования и катехизации, председатель Оргкомитета Русской Православной Церкви по празднованию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br/>
            </w:r>
            <w:r w:rsidRPr="00AF707E">
              <w:rPr>
                <w:color w:val="000000"/>
                <w:sz w:val="24"/>
                <w:szCs w:val="24"/>
                <w:lang w:eastAsia="ru-RU" w:bidi="ru-RU"/>
              </w:rPr>
              <w:t>700-летия преподобного Сергия Радонежского</w:t>
            </w:r>
          </w:p>
          <w:p w:rsidR="00F4078A" w:rsidRDefault="00F4078A" w:rsidP="00F4078A">
            <w:pPr>
              <w:pStyle w:val="180"/>
              <w:shd w:val="clear" w:color="auto" w:fill="auto"/>
              <w:spacing w:before="0" w:after="0" w:line="360" w:lineRule="auto"/>
              <w:ind w:firstLine="709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4078A" w:rsidRPr="00AF707E" w:rsidRDefault="00F4078A" w:rsidP="00F4078A">
            <w:pPr>
              <w:pStyle w:val="180"/>
              <w:shd w:val="clear" w:color="auto" w:fill="auto"/>
              <w:spacing w:before="0" w:after="0" w:line="360" w:lineRule="auto"/>
              <w:ind w:firstLine="70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 января</w:t>
            </w:r>
            <w:r w:rsidRPr="00AF707E">
              <w:rPr>
                <w:color w:val="000000"/>
                <w:sz w:val="24"/>
                <w:szCs w:val="24"/>
                <w:lang w:eastAsia="ru-RU" w:bidi="ru-RU"/>
              </w:rPr>
              <w:t xml:space="preserve"> 2014 г.</w:t>
            </w:r>
          </w:p>
          <w:p w:rsidR="00F4078A" w:rsidRPr="00F4078A" w:rsidRDefault="00F4078A" w:rsidP="00F4078A">
            <w:pPr>
              <w:pStyle w:val="180"/>
              <w:shd w:val="clear" w:color="auto" w:fill="auto"/>
              <w:spacing w:before="0" w:after="0" w:line="36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F707E" w:rsidRDefault="00AF707E" w:rsidP="00AF707E">
      <w:pPr>
        <w:pStyle w:val="180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AF707E" w:rsidRDefault="00AF707E" w:rsidP="00AF707E">
      <w:pPr>
        <w:framePr w:wrap="none" w:vAnchor="page" w:hAnchor="page" w:x="6513" w:y="4898"/>
        <w:spacing w:after="0" w:line="360" w:lineRule="auto"/>
        <w:ind w:firstLine="709"/>
        <w:jc w:val="both"/>
        <w:rPr>
          <w:sz w:val="2"/>
          <w:szCs w:val="2"/>
        </w:rPr>
      </w:pPr>
    </w:p>
    <w:p w:rsidR="00AF707E" w:rsidRDefault="00AF707E" w:rsidP="00AF707E">
      <w:pPr>
        <w:pStyle w:val="180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AF707E" w:rsidRDefault="00AF707E" w:rsidP="00AF707E">
      <w:pPr>
        <w:pStyle w:val="180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F4078A" w:rsidRDefault="00F4078A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4078A" w:rsidRDefault="00F4078A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4078A" w:rsidRDefault="00F4078A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4078A" w:rsidRDefault="00F4078A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4078A" w:rsidRDefault="00F4078A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4078A" w:rsidRDefault="00F4078A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4078A" w:rsidRDefault="00F4078A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4078A" w:rsidRDefault="00F4078A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4078A" w:rsidRDefault="00F4078A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4078A" w:rsidRDefault="00AF707E" w:rsidP="00F4078A">
      <w:pPr>
        <w:pStyle w:val="19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ПОЛОЖЕНИЕ</w:t>
      </w:r>
    </w:p>
    <w:p w:rsidR="00F4078A" w:rsidRDefault="00AF707E" w:rsidP="00F4078A">
      <w:pPr>
        <w:pStyle w:val="19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КОНКУРСЕ ДЕТСКОГО ТВОРЧЕСТВА</w:t>
      </w:r>
    </w:p>
    <w:p w:rsidR="00AF707E" w:rsidRDefault="00AF707E" w:rsidP="00F4078A">
      <w:pPr>
        <w:pStyle w:val="19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«700-летие со дня рождения преподобного Сергия Радонежского»</w:t>
      </w:r>
    </w:p>
    <w:p w:rsidR="00F4078A" w:rsidRPr="00AF707E" w:rsidRDefault="00F4078A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07E" w:rsidRDefault="00AF707E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 детского творчества (далее по тексту - «Конкурс») проводится по благословению Святейшего Патриарха Московского и всея Руси Кирилла в рамках празднования 700-летия со дня рождения преподобного Сергия Радонежского.</w:t>
      </w:r>
    </w:p>
    <w:p w:rsidR="001441D1" w:rsidRPr="00AF707E" w:rsidRDefault="001441D1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07E" w:rsidRPr="00AF707E" w:rsidRDefault="00AF707E" w:rsidP="00AF707E">
      <w:pPr>
        <w:pStyle w:val="190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УЧРЕДИТЕЛИ И ОРГАНИЗАТОРЫ</w:t>
      </w:r>
    </w:p>
    <w:p w:rsidR="00AF707E" w:rsidRPr="00AF707E" w:rsidRDefault="00AF707E" w:rsidP="00AF707E">
      <w:pPr>
        <w:pStyle w:val="190"/>
        <w:numPr>
          <w:ilvl w:val="1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Учредитель Конкурса - Московская Патриархия.</w:t>
      </w:r>
    </w:p>
    <w:p w:rsidR="00AF707E" w:rsidRPr="00AF707E" w:rsidRDefault="00AF707E" w:rsidP="00AF707E">
      <w:pPr>
        <w:pStyle w:val="190"/>
        <w:numPr>
          <w:ilvl w:val="1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Организаторы Конкурса - Синодальный отдел религиозного образования и катехизации и местная религиозная организация Донской Православный Центр «София» г. Ростов-на-Дону.</w:t>
      </w:r>
    </w:p>
    <w:p w:rsidR="00AF707E" w:rsidRPr="00AF707E" w:rsidRDefault="00AF707E" w:rsidP="00AF707E">
      <w:pPr>
        <w:pStyle w:val="190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ЦЕЛИ И ЗАДАЧИ</w:t>
      </w:r>
    </w:p>
    <w:p w:rsidR="00AF707E" w:rsidRPr="00AF707E" w:rsidRDefault="00AF707E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 детского творчества направлен </w:t>
      </w:r>
      <w:proofErr w:type="gramStart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духовное просвещение, нравственное и патриотическое воспитание подрастающего поколения;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приобщение молодежи к православной культуре и мировой культуре в целом;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выявление и раскрытие молодых талантов;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создание среды для творческого общения детей и юношества.</w:t>
      </w:r>
    </w:p>
    <w:p w:rsidR="00AF707E" w:rsidRPr="00AF707E" w:rsidRDefault="00AF707E" w:rsidP="00AF707E">
      <w:pPr>
        <w:pStyle w:val="190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УСЛОВИЯ ПРОВЕДЕНИЯ КОНКУРСА</w:t>
      </w:r>
    </w:p>
    <w:p w:rsidR="00AF707E" w:rsidRPr="00AF707E" w:rsidRDefault="00AF707E" w:rsidP="00AF707E">
      <w:pPr>
        <w:pStyle w:val="190"/>
        <w:numPr>
          <w:ilvl w:val="1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 детского творчества проводится в области литературы и 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изобразительного искусства.</w:t>
      </w:r>
    </w:p>
    <w:p w:rsidR="00AF707E" w:rsidRPr="00AF707E" w:rsidRDefault="00AF707E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Все права на работы, присланные на Конкурс, принадлежат Синодальному отделу религиозного образования и катехизации</w:t>
      </w:r>
      <w:proofErr w:type="gramStart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.З</w:t>
      </w:r>
      <w:proofErr w:type="gramEnd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-З- В Конкурсе могут принимать участие учащиеся общеобразовательных (средних), средне-специальных учебных заведений, учреждений дополнительного образования, воскресных школ, воспитанники дошкольных и других детских учреждений России и стран зарубежья.</w:t>
      </w:r>
    </w:p>
    <w:p w:rsidR="00AF707E" w:rsidRPr="00AF707E" w:rsidRDefault="00AF707E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3.4л Конкурс изобразительного искусства проводится в трех возрастных категориях:</w:t>
      </w:r>
    </w:p>
    <w:p w:rsidR="00AF707E" w:rsidRPr="00AF707E" w:rsidRDefault="00AF707E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первая группа до 8 лет;</w:t>
      </w:r>
    </w:p>
    <w:p w:rsidR="00AF707E" w:rsidRPr="00AF707E" w:rsidRDefault="00AF707E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вторая группа 9-12 лет;</w:t>
      </w:r>
    </w:p>
    <w:p w:rsidR="00AF707E" w:rsidRPr="00AF707E" w:rsidRDefault="00AF707E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третья группа 13-17 лет.</w:t>
      </w:r>
    </w:p>
    <w:p w:rsidR="00AF707E" w:rsidRPr="00AF707E" w:rsidRDefault="00AF707E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3.4.2 Конкурс литературного искусства проводится в двух возрастных категориях: первая группа 8-12 лет; вторая группа 13-17 лет;</w:t>
      </w:r>
    </w:p>
    <w:p w:rsidR="00AF707E" w:rsidRPr="00AF707E" w:rsidRDefault="00AF707E" w:rsidP="00AF707E">
      <w:pPr>
        <w:pStyle w:val="190"/>
        <w:numPr>
          <w:ilvl w:val="0"/>
          <w:numId w:val="3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Темы, номинации Конкурса и количество призовых мест в каждой номинации утверждаются Синодальным отделом религиозного образования и катехизации и публикуются на его официальном сайте </w:t>
      </w:r>
      <w:proofErr w:type="spellStart"/>
      <w:r w:rsidRPr="00AF707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pravobraz</w:t>
      </w:r>
      <w:proofErr w:type="spellEnd"/>
      <w:r w:rsidRPr="00AF707E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Pr="00AF707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ru</w:t>
      </w:r>
      <w:proofErr w:type="spellEnd"/>
      <w:r w:rsidRPr="00AF707E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AF707E" w:rsidRPr="00AF707E" w:rsidRDefault="00AF707E" w:rsidP="00AF707E">
      <w:pPr>
        <w:pStyle w:val="190"/>
        <w:numPr>
          <w:ilvl w:val="0"/>
          <w:numId w:val="3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Работы не рецензируются и не возвращаются.</w:t>
      </w:r>
    </w:p>
    <w:p w:rsidR="00AF707E" w:rsidRPr="00AF707E" w:rsidRDefault="00AF707E" w:rsidP="00AF707E">
      <w:pPr>
        <w:pStyle w:val="190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ТРЕБОВАНИЯ К КОНКУРСНЫМ РАБОТАМ</w:t>
      </w:r>
    </w:p>
    <w:p w:rsidR="00AF707E" w:rsidRPr="00AF707E" w:rsidRDefault="00AF707E" w:rsidP="00AF707E">
      <w:pPr>
        <w:pStyle w:val="190"/>
        <w:numPr>
          <w:ilvl w:val="1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Художественные работы, присылаемые на Конкурс, должны соответствовать следующим требованиям: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размер работ составляет не менее 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bidi="en-US"/>
        </w:rPr>
        <w:t>30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40 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см и не более 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bidi="en-US"/>
        </w:rPr>
        <w:t>50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70 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см;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работы имеют поля шириной не менее 0,5 см;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работы не оформляются паспарту или рамами;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адрес.</w:t>
      </w:r>
    </w:p>
    <w:p w:rsidR="00AF707E" w:rsidRPr="00AF707E" w:rsidRDefault="00AF707E" w:rsidP="00AF707E">
      <w:pPr>
        <w:pStyle w:val="190"/>
        <w:numPr>
          <w:ilvl w:val="1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Литературные работы, присылаемые на Конкурс, должны соответствовать следующим требованиям: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стихотворение, сочинение или сказка должно соответствовать тематике Конкурса и повествовать о преп. Сергии Радонежском (житие, чудеса, откровения, покровительство преп. Сергия Радонежского в наши дни и т.д.)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работа должна быть выполнена в том году, в котором проводится 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Конкурс или возраст написания произведения и возраст участника на момент награждения должны соответствовать </w:t>
      </w:r>
      <w:proofErr w:type="gramStart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строго</w:t>
      </w:r>
      <w:proofErr w:type="gramEnd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укладываться в рамки номинации, в которой представлена работа.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количество произведений представленных на Конкурс одним ребенком, не может превышать 3-х произведений.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работы принимаются в электронном виде в формате 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97 по электронной почте или на электронных носителях информации 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CD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-диски, 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USB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флеш-накопителях</w:t>
      </w:r>
      <w:proofErr w:type="spellEnd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AF707E" w:rsidRPr="00AF707E" w:rsidRDefault="00AF707E" w:rsidP="00AF707E">
      <w:pPr>
        <w:pStyle w:val="190"/>
        <w:numPr>
          <w:ilvl w:val="1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Каждая работа должна сопровождаться Соглашением родителей (родителя) или заменяющего его лица (официального представителя) о передаче прав на использование работы Синодальному отделу религиозного образования и катехизации.</w:t>
      </w:r>
    </w:p>
    <w:p w:rsidR="00AF707E" w:rsidRPr="00AF707E" w:rsidRDefault="00AF707E" w:rsidP="00AF707E">
      <w:pPr>
        <w:pStyle w:val="190"/>
        <w:numPr>
          <w:ilvl w:val="1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Работы, не соответствующие указанным требованиям, на Конкурс не принимаются.</w:t>
      </w:r>
    </w:p>
    <w:p w:rsidR="00AF707E" w:rsidRPr="00AF707E" w:rsidRDefault="00AF707E" w:rsidP="00AF707E">
      <w:pPr>
        <w:pStyle w:val="190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ЭТАПЫ ПРОВЕДЕНИЯ КОНКУРСА</w:t>
      </w:r>
    </w:p>
    <w:p w:rsidR="00AF707E" w:rsidRPr="00AF707E" w:rsidRDefault="00AF707E" w:rsidP="00AF707E">
      <w:pPr>
        <w:pStyle w:val="190"/>
        <w:numPr>
          <w:ilvl w:val="1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 проводится в два этапа.</w:t>
      </w:r>
    </w:p>
    <w:p w:rsidR="00AF707E" w:rsidRPr="00AF707E" w:rsidRDefault="00AF707E" w:rsidP="00AF707E">
      <w:pPr>
        <w:pStyle w:val="190"/>
        <w:numPr>
          <w:ilvl w:val="1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Первый (региональный) этап Конкурса (с 27 января по 26 мая 2014 года):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проходит на уровне епархий Русской Православной Церкви. Ответственными за организацию и проведение мероприятия в епархиях являются епархиальные Отделы религиозного образования и катехизации при поддержке областных Отделов культуры (по согласованию);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оценки работ (определения победителей) в епархии формируется жюри епархиального этапа Конкурса под председательством правящего Архиерея;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итоги первого этапа Конкурса подводятся в срок до 26 мая (включительно) года, в котором проводится Конкурс;</w:t>
      </w:r>
    </w:p>
    <w:p w:rsidR="001441D1" w:rsidRDefault="00AF707E" w:rsidP="001441D1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итоги регионального этапа Конкурса оформляются Решением жюри и утверждаются правящим Архиереем;</w:t>
      </w:r>
    </w:p>
    <w:p w:rsidR="00AF707E" w:rsidRPr="001441D1" w:rsidRDefault="00AF707E" w:rsidP="001441D1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копия Решения жюри и информация о ходе проведения регионального этапа передается в Синодальный отдел религиозного образования и катехизации вместе с лучшими работами (литературные работы передаются на электронных носителях информации:</w:t>
      </w:r>
      <w:proofErr w:type="gramEnd"/>
      <w:r w:rsidRPr="00144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1441D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CD</w:t>
      </w:r>
      <w:r w:rsidRPr="00144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-дисках, </w:t>
      </w:r>
      <w:r w:rsidRPr="001441D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USB</w:t>
      </w:r>
      <w:r w:rsidRPr="00144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144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флеш</w:t>
      </w:r>
      <w:proofErr w:type="spellEnd"/>
      <w:r w:rsidRPr="00144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накопителях);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работы-победители в количестве не более 15 (пятнадцати) по художественному направлению (обязательно включать работы по всем трем художественным номинациям) и не более ю (десяти) по литературному направлению доставляются в Синодальный отдел религиозного образования и катехизации в срок не 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позднее ю июня соответствующего года, по адресу: 127051, Москва, ул. Петровка, д. </w:t>
      </w:r>
      <w:proofErr w:type="gramStart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28/2, Синодальный отдел религиозного образования и катехизации, конкурс «700-летие со</w:t>
      </w:r>
      <w:proofErr w:type="gramEnd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дня рождения преподобного Сергия Радонежского». Доставка работ в Синодальный отдел религиозного образования и катехизации осуществляется за счет средств епархии (епархиального управления);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работы, не прошедшие первый этап Конкурса, не принимаются на второй этап.</w:t>
      </w:r>
    </w:p>
    <w:p w:rsidR="00AF707E" w:rsidRPr="00AF707E" w:rsidRDefault="00AF707E" w:rsidP="00AF707E">
      <w:pPr>
        <w:pStyle w:val="190"/>
        <w:numPr>
          <w:ilvl w:val="1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Второй (заключительный) этап Конкурса (с 11 июня по 1 августа):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проходит в Москве, в Синодальном отделе религиозного образования и катехизации;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подведение итогов второго этапа Конкурса осуществляется жюри в срок до </w:t>
      </w:r>
      <w:r w:rsidRPr="00AF707E">
        <w:rPr>
          <w:rStyle w:val="19TimesNewRoman4pt0pt"/>
          <w:rFonts w:eastAsia="Georgia"/>
          <w:sz w:val="24"/>
          <w:szCs w:val="24"/>
        </w:rPr>
        <w:t>Ю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августа года, в котором проводится Конкурс;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жюри второго этапа Конкурса во главе с Председателем Синодального отдела религиозного образования и катехизации формируется из священнослужителей, деятелей искусства, культуры, литературы, науки и педагогов;</w:t>
      </w:r>
    </w:p>
    <w:p w:rsidR="00AF707E" w:rsidRPr="00AF707E" w:rsidRDefault="00AF707E" w:rsidP="00AF707E">
      <w:pPr>
        <w:pStyle w:val="190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ПОДВЕДЕНИЕ ИТОГОВ КОНКУРСА</w:t>
      </w:r>
    </w:p>
    <w:p w:rsidR="00AF707E" w:rsidRPr="00AF707E" w:rsidRDefault="00AF707E" w:rsidP="00AF707E">
      <w:pPr>
        <w:pStyle w:val="190"/>
        <w:numPr>
          <w:ilvl w:val="1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Итогами Конкурса являются итоги второго (заключительного) этапа Конкурса.</w:t>
      </w:r>
    </w:p>
    <w:p w:rsidR="00AF707E" w:rsidRPr="00AF707E" w:rsidRDefault="00AF707E" w:rsidP="00AF707E">
      <w:pPr>
        <w:pStyle w:val="190"/>
        <w:numPr>
          <w:ilvl w:val="1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Итоги Конкурса публикуются на официальном сайте Синодального отдела религиозного образования и катехизации </w:t>
      </w:r>
      <w:proofErr w:type="spellStart"/>
      <w:r w:rsidRPr="00AF707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pravobraz</w:t>
      </w:r>
      <w:proofErr w:type="spellEnd"/>
      <w:r w:rsidRPr="00AF707E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Pr="00AF707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ru</w:t>
      </w:r>
      <w:proofErr w:type="spellEnd"/>
      <w:r w:rsidRPr="00AF707E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AF707E" w:rsidRPr="00AF707E" w:rsidRDefault="00AF707E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6-3- По итогам Конкурса может проводиться выставка, издаваться каталог работ- победителей, представленных на Конкурс в текущем году, выпускаться книги и анимационные фильмы.</w:t>
      </w:r>
    </w:p>
    <w:p w:rsidR="00AF707E" w:rsidRPr="00AF707E" w:rsidRDefault="00AF707E" w:rsidP="00AF707E">
      <w:pPr>
        <w:pStyle w:val="190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НАГРАЖДЕНИЕ ПОБЕДИТЕЛЕЙ КОНКУРСА</w:t>
      </w:r>
    </w:p>
    <w:p w:rsidR="00AF707E" w:rsidRPr="00AF707E" w:rsidRDefault="00AF707E" w:rsidP="00AF707E">
      <w:pPr>
        <w:pStyle w:val="190"/>
        <w:numPr>
          <w:ilvl w:val="1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Награждение победителей первого этапа Конкурса проводится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</w:t>
      </w:r>
    </w:p>
    <w:p w:rsidR="00AF707E" w:rsidRPr="00AF707E" w:rsidRDefault="00AF707E" w:rsidP="00AF707E">
      <w:pPr>
        <w:pStyle w:val="190"/>
        <w:numPr>
          <w:ilvl w:val="1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Награждение победителей второго этапа Конкурса будет проведено </w:t>
      </w:r>
      <w:r w:rsidRPr="00AF707E">
        <w:rPr>
          <w:rStyle w:val="19TimesNewRoman0pt"/>
          <w:rFonts w:eastAsia="Georgia"/>
          <w:sz w:val="24"/>
          <w:szCs w:val="24"/>
        </w:rPr>
        <w:t>д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октября 2014 </w:t>
      </w:r>
      <w:r w:rsidRPr="00AF707E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в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рамках торжественного съезда игуменов и игумений в Зале Церковных Соборов Храма Христа Спасителя. Победители Конкурса, занявшие 1-е место в каждой номинации, награждаются Патриаршими грамотами и ценными подарками. Участники Конкурса, занявшие 2-е и з-е места, награждаются грамотами Председателя Синодального отдела религиозного образования и катехизации и ценными подарками.</w:t>
      </w:r>
    </w:p>
    <w:p w:rsidR="00AF707E" w:rsidRPr="00AF707E" w:rsidRDefault="00AF707E" w:rsidP="00AF707E">
      <w:pPr>
        <w:pStyle w:val="190"/>
        <w:numPr>
          <w:ilvl w:val="1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награждения победителей в Москве: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каждый ребенок приезжает в сопровождении одного взрослого (родителя или заменяющего его лица), который отвечает за жизнь и здоровье ребенка во время данной поездки;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работа-победитель;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проживание, питание и культурная программа для победителей Конкурса оплачивается местной религиозной организацией Донской Православный Центр «София» г. Ростов-на-Дону;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был направлен ребенок-победитель;</w:t>
      </w:r>
    </w:p>
    <w:p w:rsidR="00AF707E" w:rsidRPr="00AF707E" w:rsidRDefault="00AF707E" w:rsidP="00AF707E">
      <w:pPr>
        <w:pStyle w:val="190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график прибытия и отбытия победителей Конкурса определяется Оргкомитетом и заблаговременно доводится до сведения участников.</w:t>
      </w:r>
    </w:p>
    <w:p w:rsidR="001441D1" w:rsidRDefault="00AF707E" w:rsidP="00AF707E">
      <w:pPr>
        <w:pStyle w:val="190"/>
        <w:numPr>
          <w:ilvl w:val="1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Епархиальные Отделы религиозного образования и катехизации, наиболее успешно организовавшие проведение Конкурса, отмечаются благодарственными письмами Синодального Отдела религиозного образования и катехизации.</w:t>
      </w:r>
    </w:p>
    <w:p w:rsidR="00AF707E" w:rsidRPr="001441D1" w:rsidRDefault="001441D1" w:rsidP="001441D1">
      <w:pPr>
        <w:rPr>
          <w:rFonts w:ascii="Times New Roman" w:eastAsia="Georgia" w:hAnsi="Times New Roman" w:cs="Times New Roman"/>
          <w:color w:val="000000"/>
          <w:spacing w:val="4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AF707E" w:rsidRDefault="00AF707E" w:rsidP="00AF707E">
      <w:pPr>
        <w:pStyle w:val="190"/>
        <w:shd w:val="clear" w:color="auto" w:fill="auto"/>
        <w:spacing w:before="0"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707E" w:rsidRDefault="00AF707E" w:rsidP="00AF707E">
      <w:pPr>
        <w:pStyle w:val="190"/>
        <w:shd w:val="clear" w:color="auto" w:fill="auto"/>
        <w:spacing w:before="0"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707E" w:rsidRDefault="00AF707E" w:rsidP="00AF707E">
      <w:pPr>
        <w:pStyle w:val="190"/>
        <w:shd w:val="clear" w:color="auto" w:fill="auto"/>
        <w:spacing w:before="0"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5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2"/>
      </w:tblGrid>
      <w:tr w:rsidR="001441D1" w:rsidTr="00B920B8">
        <w:trPr>
          <w:trHeight w:val="3642"/>
        </w:trPr>
        <w:tc>
          <w:tcPr>
            <w:tcW w:w="5592" w:type="dxa"/>
          </w:tcPr>
          <w:p w:rsidR="001441D1" w:rsidRDefault="001441D1" w:rsidP="00B920B8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AF707E">
              <w:rPr>
                <w:color w:val="000000"/>
                <w:sz w:val="24"/>
                <w:szCs w:val="24"/>
                <w:lang w:eastAsia="ru-RU" w:bidi="ru-RU"/>
              </w:rPr>
              <w:t>УТВЕРЖДАЮ</w:t>
            </w:r>
          </w:p>
          <w:p w:rsidR="001441D1" w:rsidRDefault="001441D1" w:rsidP="00B920B8">
            <w:pPr>
              <w:pStyle w:val="20"/>
              <w:shd w:val="clear" w:color="auto" w:fill="auto"/>
              <w:spacing w:line="360" w:lineRule="auto"/>
              <w:ind w:firstLine="709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1250950</wp:posOffset>
                  </wp:positionH>
                  <wp:positionV relativeFrom="margin">
                    <wp:posOffset>316230</wp:posOffset>
                  </wp:positionV>
                  <wp:extent cx="1152525" cy="504825"/>
                  <wp:effectExtent l="19050" t="0" r="9525" b="0"/>
                  <wp:wrapSquare wrapText="bothSides"/>
                  <wp:docPr id="2" name="Рисунок 4" descr="C:\Users\18EE~1\AppData\Local\Temp\FineReader11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8EE~1\AppData\Local\Temp\FineReader11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41D1" w:rsidRPr="00AF707E" w:rsidRDefault="001441D1" w:rsidP="00B920B8">
            <w:pPr>
              <w:pStyle w:val="20"/>
              <w:shd w:val="clear" w:color="auto" w:fill="auto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1441D1" w:rsidRDefault="001441D1" w:rsidP="00B920B8">
            <w:pPr>
              <w:pStyle w:val="180"/>
              <w:shd w:val="clear" w:color="auto" w:fill="auto"/>
              <w:spacing w:before="0" w:after="0" w:line="36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441D1" w:rsidRDefault="001441D1" w:rsidP="00B920B8">
            <w:pPr>
              <w:pStyle w:val="180"/>
              <w:shd w:val="clear" w:color="auto" w:fill="auto"/>
              <w:spacing w:before="0" w:after="0" w:line="36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AF707E">
              <w:rPr>
                <w:color w:val="000000"/>
                <w:sz w:val="24"/>
                <w:szCs w:val="24"/>
                <w:lang w:eastAsia="ru-RU" w:bidi="ru-RU"/>
              </w:rPr>
              <w:t>митрополит Ростовский и Новочеркасский,</w:t>
            </w:r>
          </w:p>
          <w:p w:rsidR="001441D1" w:rsidRPr="00AF707E" w:rsidRDefault="001441D1" w:rsidP="00B920B8">
            <w:pPr>
              <w:pStyle w:val="180"/>
              <w:shd w:val="clear" w:color="auto" w:fill="auto"/>
              <w:spacing w:before="0" w:after="0" w:line="360" w:lineRule="auto"/>
              <w:ind w:firstLine="709"/>
              <w:rPr>
                <w:sz w:val="24"/>
                <w:szCs w:val="24"/>
              </w:rPr>
            </w:pPr>
            <w:r w:rsidRPr="00F4078A">
              <w:rPr>
                <w:rStyle w:val="1855pt0pt"/>
                <w:b/>
                <w:sz w:val="24"/>
                <w:szCs w:val="24"/>
              </w:rPr>
              <w:t>председатель Синодального отдела</w:t>
            </w:r>
            <w:r w:rsidRPr="00AF707E">
              <w:rPr>
                <w:color w:val="000000"/>
                <w:sz w:val="24"/>
                <w:szCs w:val="24"/>
                <w:lang w:eastAsia="ru-RU" w:bidi="ru-RU"/>
              </w:rPr>
              <w:t xml:space="preserve"> религиозного образования и катехизации, председатель Оргкомитета Русской Православной Церкви по празднованию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br/>
            </w:r>
            <w:r w:rsidRPr="00AF707E">
              <w:rPr>
                <w:color w:val="000000"/>
                <w:sz w:val="24"/>
                <w:szCs w:val="24"/>
                <w:lang w:eastAsia="ru-RU" w:bidi="ru-RU"/>
              </w:rPr>
              <w:t>700-летия преподобного Сергия Радонежского</w:t>
            </w:r>
          </w:p>
          <w:p w:rsidR="001441D1" w:rsidRDefault="001441D1" w:rsidP="00B920B8">
            <w:pPr>
              <w:pStyle w:val="180"/>
              <w:shd w:val="clear" w:color="auto" w:fill="auto"/>
              <w:spacing w:before="0" w:after="0" w:line="360" w:lineRule="auto"/>
              <w:ind w:firstLine="709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441D1" w:rsidRPr="00AF707E" w:rsidRDefault="001441D1" w:rsidP="00B920B8">
            <w:pPr>
              <w:pStyle w:val="180"/>
              <w:shd w:val="clear" w:color="auto" w:fill="auto"/>
              <w:spacing w:before="0" w:after="0" w:line="360" w:lineRule="auto"/>
              <w:ind w:firstLine="70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 января</w:t>
            </w:r>
            <w:r w:rsidRPr="00AF707E">
              <w:rPr>
                <w:color w:val="000000"/>
                <w:sz w:val="24"/>
                <w:szCs w:val="24"/>
                <w:lang w:eastAsia="ru-RU" w:bidi="ru-RU"/>
              </w:rPr>
              <w:t xml:space="preserve"> 2014 г.</w:t>
            </w:r>
          </w:p>
          <w:p w:rsidR="001441D1" w:rsidRPr="00F4078A" w:rsidRDefault="001441D1" w:rsidP="00B920B8">
            <w:pPr>
              <w:pStyle w:val="180"/>
              <w:shd w:val="clear" w:color="auto" w:fill="auto"/>
              <w:spacing w:before="0" w:after="0" w:line="36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F707E" w:rsidRDefault="00AF707E" w:rsidP="001441D1">
      <w:pPr>
        <w:pStyle w:val="190"/>
        <w:shd w:val="clear" w:color="auto" w:fill="auto"/>
        <w:spacing w:before="0"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AF707E" w:rsidRPr="00AF707E" w:rsidRDefault="00AF707E" w:rsidP="00AF707E">
      <w:pPr>
        <w:pStyle w:val="190"/>
        <w:shd w:val="clear" w:color="auto" w:fill="auto"/>
        <w:spacing w:before="0"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41D1" w:rsidRDefault="001441D1" w:rsidP="00AF707E">
      <w:pPr>
        <w:pStyle w:val="180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1441D1" w:rsidRDefault="001441D1" w:rsidP="00AF707E">
      <w:pPr>
        <w:pStyle w:val="180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1441D1" w:rsidRDefault="001441D1" w:rsidP="00AF707E">
      <w:pPr>
        <w:pStyle w:val="180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1441D1" w:rsidRDefault="001441D1" w:rsidP="00AF707E">
      <w:pPr>
        <w:pStyle w:val="180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1441D1" w:rsidRDefault="001441D1" w:rsidP="00AF707E">
      <w:pPr>
        <w:pStyle w:val="180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1441D1" w:rsidRDefault="001441D1" w:rsidP="00AF707E">
      <w:pPr>
        <w:pStyle w:val="180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1441D1" w:rsidRDefault="001441D1" w:rsidP="00AF707E">
      <w:pPr>
        <w:pStyle w:val="180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1441D1" w:rsidRDefault="001441D1" w:rsidP="00AF707E">
      <w:pPr>
        <w:pStyle w:val="180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1441D1" w:rsidRDefault="001441D1" w:rsidP="00AF707E">
      <w:pPr>
        <w:pStyle w:val="180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1441D1" w:rsidRDefault="001441D1" w:rsidP="00AF707E">
      <w:pPr>
        <w:pStyle w:val="180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1441D1" w:rsidRDefault="00AF707E" w:rsidP="001441D1">
      <w:pPr>
        <w:pStyle w:val="180"/>
        <w:shd w:val="clear" w:color="auto" w:fill="auto"/>
        <w:spacing w:before="0" w:after="0" w:line="36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AF707E">
        <w:rPr>
          <w:color w:val="000000"/>
          <w:sz w:val="24"/>
          <w:szCs w:val="24"/>
          <w:lang w:eastAsia="ru-RU" w:bidi="ru-RU"/>
        </w:rPr>
        <w:t>НОМИНАЦИИ И КОЛИЧЕСТВО ПРИЗОВЫХ МЕСТ</w:t>
      </w:r>
    </w:p>
    <w:p w:rsidR="001441D1" w:rsidRDefault="00AF707E" w:rsidP="001441D1">
      <w:pPr>
        <w:pStyle w:val="180"/>
        <w:shd w:val="clear" w:color="auto" w:fill="auto"/>
        <w:spacing w:before="0" w:after="0" w:line="36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AF707E">
        <w:rPr>
          <w:color w:val="000000"/>
          <w:sz w:val="24"/>
          <w:szCs w:val="24"/>
          <w:lang w:eastAsia="ru-RU" w:bidi="ru-RU"/>
        </w:rPr>
        <w:t>Конкурса детского творчества</w:t>
      </w:r>
    </w:p>
    <w:p w:rsidR="00AF707E" w:rsidRDefault="00AF707E" w:rsidP="001441D1">
      <w:pPr>
        <w:pStyle w:val="180"/>
        <w:shd w:val="clear" w:color="auto" w:fill="auto"/>
        <w:spacing w:before="0" w:after="0" w:line="36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AF707E">
        <w:rPr>
          <w:color w:val="000000"/>
          <w:sz w:val="24"/>
          <w:szCs w:val="24"/>
          <w:lang w:eastAsia="ru-RU" w:bidi="ru-RU"/>
        </w:rPr>
        <w:t>«700-летие со дня рождения преподобного Сергия Радонежского»</w:t>
      </w:r>
    </w:p>
    <w:p w:rsidR="001441D1" w:rsidRPr="00AF707E" w:rsidRDefault="001441D1" w:rsidP="001441D1">
      <w:pPr>
        <w:pStyle w:val="180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AF707E" w:rsidRDefault="00AF707E" w:rsidP="001441D1">
      <w:pPr>
        <w:pStyle w:val="180"/>
        <w:numPr>
          <w:ilvl w:val="0"/>
          <w:numId w:val="7"/>
        </w:numPr>
        <w:shd w:val="clear" w:color="auto" w:fill="auto"/>
        <w:spacing w:before="0" w:after="0" w:line="360" w:lineRule="auto"/>
        <w:rPr>
          <w:color w:val="000000"/>
          <w:sz w:val="24"/>
          <w:szCs w:val="24"/>
          <w:lang w:eastAsia="ru-RU" w:bidi="ru-RU"/>
        </w:rPr>
      </w:pPr>
      <w:r w:rsidRPr="00AF707E">
        <w:rPr>
          <w:color w:val="000000"/>
          <w:sz w:val="24"/>
          <w:szCs w:val="24"/>
          <w:lang w:eastAsia="ru-RU" w:bidi="ru-RU"/>
        </w:rPr>
        <w:t>Номинации Конкурса в 2014 году.</w:t>
      </w:r>
    </w:p>
    <w:p w:rsidR="001441D1" w:rsidRPr="00AF707E" w:rsidRDefault="001441D1" w:rsidP="001441D1">
      <w:pPr>
        <w:pStyle w:val="180"/>
        <w:numPr>
          <w:ilvl w:val="0"/>
          <w:numId w:val="7"/>
        </w:numPr>
        <w:shd w:val="clear" w:color="auto" w:fill="auto"/>
        <w:spacing w:before="0" w:after="0" w:line="360" w:lineRule="auto"/>
        <w:rPr>
          <w:sz w:val="24"/>
          <w:szCs w:val="24"/>
        </w:rPr>
      </w:pPr>
    </w:p>
    <w:p w:rsidR="00AF707E" w:rsidRPr="00AF707E" w:rsidRDefault="00AF707E" w:rsidP="00AF707E">
      <w:pPr>
        <w:pStyle w:val="190"/>
        <w:numPr>
          <w:ilvl w:val="0"/>
          <w:numId w:val="4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«ОСНОВНАЯ ТЕМАТИКА»:</w:t>
      </w:r>
    </w:p>
    <w:p w:rsidR="00AF707E" w:rsidRPr="00AF707E" w:rsidRDefault="00AF707E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Style w:val="19TimesNewRoman0pt1"/>
          <w:rFonts w:eastAsia="Georgia"/>
          <w:sz w:val="24"/>
          <w:szCs w:val="24"/>
        </w:rPr>
        <w:t>700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-летие со дня рождения преподобного Сергия Радонежского; житие преподобного Сергея Радонежского; храмы в честь преподобного Сергея Радонежского; становление </w:t>
      </w:r>
      <w:proofErr w:type="gramStart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Свято-Троице</w:t>
      </w:r>
      <w:proofErr w:type="gramEnd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Сергеевой Лавры; подвиги, чудеса, откровения, покровительство.</w:t>
      </w:r>
    </w:p>
    <w:p w:rsidR="00AF707E" w:rsidRPr="00AF707E" w:rsidRDefault="00AF707E" w:rsidP="00AF707E">
      <w:pPr>
        <w:pStyle w:val="190"/>
        <w:numPr>
          <w:ilvl w:val="0"/>
          <w:numId w:val="4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«ПРАВОСЛАВНАЯ ИКОНА»:</w:t>
      </w:r>
    </w:p>
    <w:p w:rsidR="00AF707E" w:rsidRPr="00AF707E" w:rsidRDefault="00AF707E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этой номинации могут принять участие только учащиеся иконописных школ или мастерских, достигшие возраста </w:t>
      </w:r>
      <w:r w:rsidRPr="00AF707E">
        <w:rPr>
          <w:rStyle w:val="19TimesNewRoman0pt1"/>
          <w:rFonts w:eastAsia="Georgia"/>
          <w:sz w:val="24"/>
          <w:szCs w:val="24"/>
        </w:rPr>
        <w:t>13-17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лет. Работы должны быть выполнены с соблюдением канонов православной иконописи.</w:t>
      </w:r>
    </w:p>
    <w:p w:rsidR="00AF707E" w:rsidRPr="00AF707E" w:rsidRDefault="00AF707E" w:rsidP="00AF707E">
      <w:pPr>
        <w:pStyle w:val="190"/>
        <w:numPr>
          <w:ilvl w:val="0"/>
          <w:numId w:val="4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«РОСПИСЬ ПО ФАРФОРУ»:</w:t>
      </w:r>
    </w:p>
    <w:p w:rsidR="00AF707E" w:rsidRPr="00AF707E" w:rsidRDefault="00AF707E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Номинация предполагает участие детей </w:t>
      </w:r>
      <w:r w:rsidRPr="00AF707E">
        <w:rPr>
          <w:rStyle w:val="19TimesNewRoman0pt1"/>
          <w:rFonts w:eastAsia="Georgia"/>
          <w:sz w:val="24"/>
          <w:szCs w:val="24"/>
        </w:rPr>
        <w:t>13-17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лет, преимущественно учащихся художественных средних и средне-специальных учебных заведений (имеет дополнительные требования к оформлению работ).</w:t>
      </w:r>
    </w:p>
    <w:p w:rsidR="00AF707E" w:rsidRPr="00AF707E" w:rsidRDefault="00AF707E" w:rsidP="00AF707E">
      <w:pPr>
        <w:pStyle w:val="190"/>
        <w:numPr>
          <w:ilvl w:val="0"/>
          <w:numId w:val="4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«ЛИТЕРАТУРА»:</w:t>
      </w:r>
    </w:p>
    <w:p w:rsidR="00AF707E" w:rsidRDefault="00AF707E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Сочинение в жанре сказки, эссе, очерка, легенды, притчи, жития, отвечающее главной теме Конкурса.</w:t>
      </w:r>
    </w:p>
    <w:p w:rsidR="001441D1" w:rsidRPr="00AF707E" w:rsidRDefault="001441D1" w:rsidP="00AF707E">
      <w:pPr>
        <w:pStyle w:val="19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07E" w:rsidRPr="001441D1" w:rsidRDefault="00AF707E" w:rsidP="001441D1">
      <w:pPr>
        <w:pStyle w:val="180"/>
        <w:numPr>
          <w:ilvl w:val="0"/>
          <w:numId w:val="5"/>
        </w:numPr>
        <w:shd w:val="clear" w:color="auto" w:fill="auto"/>
        <w:tabs>
          <w:tab w:val="left" w:pos="1326"/>
        </w:tabs>
        <w:spacing w:before="0" w:after="0" w:line="360" w:lineRule="auto"/>
        <w:ind w:firstLine="709"/>
        <w:rPr>
          <w:sz w:val="24"/>
          <w:szCs w:val="24"/>
        </w:rPr>
      </w:pPr>
      <w:r w:rsidRPr="00AF707E">
        <w:rPr>
          <w:color w:val="000000"/>
          <w:sz w:val="24"/>
          <w:szCs w:val="24"/>
          <w:lang w:eastAsia="ru-RU" w:bidi="ru-RU"/>
        </w:rPr>
        <w:t>Распределение призовых мест в Конкурсе.</w:t>
      </w:r>
    </w:p>
    <w:p w:rsidR="001441D1" w:rsidRPr="001441D1" w:rsidRDefault="001441D1" w:rsidP="001441D1">
      <w:pPr>
        <w:pStyle w:val="180"/>
        <w:shd w:val="clear" w:color="auto" w:fill="auto"/>
        <w:tabs>
          <w:tab w:val="left" w:pos="1326"/>
        </w:tabs>
        <w:spacing w:before="0" w:after="0" w:line="360" w:lineRule="auto"/>
        <w:ind w:left="709"/>
        <w:jc w:val="left"/>
        <w:rPr>
          <w:sz w:val="24"/>
          <w:szCs w:val="24"/>
        </w:rPr>
      </w:pPr>
    </w:p>
    <w:p w:rsidR="00AF707E" w:rsidRPr="00AF707E" w:rsidRDefault="00AF707E" w:rsidP="00AF707E">
      <w:pPr>
        <w:pStyle w:val="190"/>
        <w:numPr>
          <w:ilvl w:val="1"/>
          <w:numId w:val="5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Общее число призовых мест в четырех номинациях - </w:t>
      </w:r>
      <w:r w:rsidRPr="00AF707E">
        <w:rPr>
          <w:rStyle w:val="19TimesNewRoman0pt1"/>
          <w:rFonts w:eastAsia="Georgia"/>
          <w:sz w:val="24"/>
          <w:szCs w:val="24"/>
        </w:rPr>
        <w:t>42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(сорок два).</w:t>
      </w:r>
    </w:p>
    <w:p w:rsidR="00AF707E" w:rsidRPr="00AF707E" w:rsidRDefault="00AF707E" w:rsidP="00AF707E">
      <w:pPr>
        <w:pStyle w:val="190"/>
        <w:numPr>
          <w:ilvl w:val="1"/>
          <w:numId w:val="5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номинации «ОСНОВНАЯ ТЕМАТИКА» присуждаются:</w:t>
      </w:r>
    </w:p>
    <w:p w:rsidR="00AF707E" w:rsidRPr="00AF707E" w:rsidRDefault="00AF707E" w:rsidP="00AF707E">
      <w:pPr>
        <w:pStyle w:val="190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1-е место - три призовых места (по одному в каждой возрастной группе);</w:t>
      </w:r>
    </w:p>
    <w:p w:rsidR="00AF707E" w:rsidRPr="00AF707E" w:rsidRDefault="00AF707E" w:rsidP="00AF707E">
      <w:pPr>
        <w:pStyle w:val="190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2-е место - шесть призовых мест (по два в каждой возрастной группе);</w:t>
      </w:r>
    </w:p>
    <w:p w:rsidR="00AF707E" w:rsidRPr="00AF707E" w:rsidRDefault="00AF707E" w:rsidP="00AF707E">
      <w:pPr>
        <w:pStyle w:val="190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Style w:val="19TimesNewRoman0pt1"/>
          <w:rFonts w:eastAsia="Georgia"/>
          <w:sz w:val="24"/>
          <w:szCs w:val="24"/>
        </w:rPr>
        <w:t>3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-е место - девять призовых мест (по три в каждой возрастной группе).</w:t>
      </w:r>
    </w:p>
    <w:p w:rsidR="00AF707E" w:rsidRPr="00AF707E" w:rsidRDefault="00AF707E" w:rsidP="00AF707E">
      <w:pPr>
        <w:pStyle w:val="190"/>
        <w:numPr>
          <w:ilvl w:val="1"/>
          <w:numId w:val="5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номинации «ПРАВОСЛАВНАЯ ИКОНА» присуждаются:</w:t>
      </w:r>
    </w:p>
    <w:p w:rsidR="00AF707E" w:rsidRPr="00AF707E" w:rsidRDefault="00AF707E" w:rsidP="00AF707E">
      <w:pPr>
        <w:pStyle w:val="190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1-е место - одно;</w:t>
      </w:r>
    </w:p>
    <w:p w:rsidR="00AF707E" w:rsidRPr="00AF707E" w:rsidRDefault="00AF707E" w:rsidP="00AF707E">
      <w:pPr>
        <w:pStyle w:val="190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2-е место </w:t>
      </w:r>
      <w:proofErr w:type="gramStart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-д</w:t>
      </w:r>
      <w:proofErr w:type="gramEnd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ва;</w:t>
      </w:r>
    </w:p>
    <w:p w:rsidR="00AF707E" w:rsidRPr="00AF707E" w:rsidRDefault="00AF707E" w:rsidP="00AF707E">
      <w:pPr>
        <w:pStyle w:val="190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Style w:val="19TimesNewRoman0pt1"/>
          <w:rFonts w:eastAsia="Georgia"/>
          <w:sz w:val="24"/>
          <w:szCs w:val="24"/>
        </w:rPr>
        <w:t>3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-е место </w:t>
      </w:r>
      <w:proofErr w:type="gramStart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-т</w:t>
      </w:r>
      <w:proofErr w:type="gramEnd"/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ри.</w:t>
      </w:r>
    </w:p>
    <w:p w:rsidR="00AF707E" w:rsidRPr="00AF707E" w:rsidRDefault="00AF707E" w:rsidP="00AF707E">
      <w:pPr>
        <w:pStyle w:val="190"/>
        <w:numPr>
          <w:ilvl w:val="1"/>
          <w:numId w:val="5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номинации «РОСПИСЬ ПО ФАРФОРУ» присуждаются:</w:t>
      </w:r>
    </w:p>
    <w:p w:rsidR="00AF707E" w:rsidRPr="00AF707E" w:rsidRDefault="00AF707E" w:rsidP="00AF707E">
      <w:pPr>
        <w:pStyle w:val="190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1-е место - одно;</w:t>
      </w:r>
    </w:p>
    <w:p w:rsidR="00AF707E" w:rsidRPr="00AF707E" w:rsidRDefault="00AF707E" w:rsidP="00AF707E">
      <w:pPr>
        <w:pStyle w:val="190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2-е место - два;</w:t>
      </w:r>
    </w:p>
    <w:p w:rsidR="00AF707E" w:rsidRPr="00AF707E" w:rsidRDefault="00AF707E" w:rsidP="00AF707E">
      <w:pPr>
        <w:pStyle w:val="190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Style w:val="19TimesNewRoman0pt1"/>
          <w:rFonts w:eastAsia="Georgia"/>
          <w:sz w:val="24"/>
          <w:szCs w:val="24"/>
        </w:rPr>
        <w:t>3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-е место - три.</w:t>
      </w:r>
    </w:p>
    <w:p w:rsidR="00AF707E" w:rsidRPr="00AF707E" w:rsidRDefault="00AF707E" w:rsidP="00AF707E">
      <w:pPr>
        <w:pStyle w:val="190"/>
        <w:numPr>
          <w:ilvl w:val="1"/>
          <w:numId w:val="5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номинации «ЛИТЕРАТУРА» присуждаются:</w:t>
      </w:r>
    </w:p>
    <w:p w:rsidR="00AF707E" w:rsidRPr="00AF707E" w:rsidRDefault="00AF707E" w:rsidP="00AF707E">
      <w:pPr>
        <w:pStyle w:val="190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1-е место - два призовых места (по одному в каждой возрастной группе);</w:t>
      </w:r>
    </w:p>
    <w:p w:rsidR="00AF707E" w:rsidRPr="00AF707E" w:rsidRDefault="00AF707E" w:rsidP="00AF707E">
      <w:pPr>
        <w:pStyle w:val="190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2-е место - четыре призовых мест (по два в каждой возрастной группе);</w:t>
      </w:r>
    </w:p>
    <w:p w:rsidR="00AF707E" w:rsidRPr="00AF707E" w:rsidRDefault="00AF707E" w:rsidP="00AF707E">
      <w:pPr>
        <w:pStyle w:val="190"/>
        <w:numPr>
          <w:ilvl w:val="0"/>
          <w:numId w:val="6"/>
        </w:numPr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7E">
        <w:rPr>
          <w:rStyle w:val="19TimesNewRoman0pt1"/>
          <w:rFonts w:eastAsia="Georgia"/>
          <w:sz w:val="24"/>
          <w:szCs w:val="24"/>
        </w:rPr>
        <w:t>3</w:t>
      </w:r>
      <w:r w:rsidRPr="00AF70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-е место - шесть призовых мест (по три в каждой возрастной группе).</w:t>
      </w:r>
    </w:p>
    <w:p w:rsidR="00DA41EE" w:rsidRPr="00AF707E" w:rsidRDefault="00DA41EE" w:rsidP="00AF7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41EE" w:rsidRPr="00AF707E" w:rsidSect="00DC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0AC"/>
    <w:multiLevelType w:val="multilevel"/>
    <w:tmpl w:val="CB3075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60E0F"/>
    <w:multiLevelType w:val="multilevel"/>
    <w:tmpl w:val="FC84F070"/>
    <w:lvl w:ilvl="0">
      <w:start w:val="1"/>
      <w:numFmt w:val="decimal"/>
      <w:lvlText w:val="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9D0B86"/>
    <w:multiLevelType w:val="multilevel"/>
    <w:tmpl w:val="129C5152"/>
    <w:lvl w:ilvl="0">
      <w:start w:val="5"/>
      <w:numFmt w:val="decimal"/>
      <w:lvlText w:val="3.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573AB"/>
    <w:multiLevelType w:val="hybridMultilevel"/>
    <w:tmpl w:val="D3F88E5E"/>
    <w:lvl w:ilvl="0" w:tplc="C8CEF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175463"/>
    <w:multiLevelType w:val="multilevel"/>
    <w:tmpl w:val="7FF8EF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1A43D7"/>
    <w:multiLevelType w:val="multilevel"/>
    <w:tmpl w:val="82A46132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C61BF6"/>
    <w:multiLevelType w:val="multilevel"/>
    <w:tmpl w:val="A49ED4B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07E"/>
    <w:rsid w:val="001441D1"/>
    <w:rsid w:val="00AF707E"/>
    <w:rsid w:val="00DA41EE"/>
    <w:rsid w:val="00DC7BCE"/>
    <w:rsid w:val="00F4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_"/>
    <w:basedOn w:val="a0"/>
    <w:link w:val="180"/>
    <w:rsid w:val="00AF707E"/>
    <w:rPr>
      <w:rFonts w:ascii="Times New Roman" w:eastAsia="Times New Roman" w:hAnsi="Times New Roman" w:cs="Times New Roman"/>
      <w:b/>
      <w:bCs/>
      <w:spacing w:val="6"/>
      <w:sz w:val="9"/>
      <w:szCs w:val="9"/>
      <w:shd w:val="clear" w:color="auto" w:fill="FFFFFF"/>
    </w:rPr>
  </w:style>
  <w:style w:type="character" w:customStyle="1" w:styleId="1855pt0pt">
    <w:name w:val="Основной текст (18) + 5;5 pt;Интервал 0 pt"/>
    <w:basedOn w:val="18"/>
    <w:rsid w:val="00AF707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AF707E"/>
    <w:rPr>
      <w:rFonts w:ascii="Georgia" w:eastAsia="Georgia" w:hAnsi="Georgia" w:cs="Georgia"/>
      <w:spacing w:val="4"/>
      <w:sz w:val="9"/>
      <w:szCs w:val="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F707E"/>
    <w:pPr>
      <w:widowControl w:val="0"/>
      <w:shd w:val="clear" w:color="auto" w:fill="FFFFFF"/>
      <w:spacing w:before="60" w:after="60" w:line="154" w:lineRule="exact"/>
      <w:jc w:val="center"/>
    </w:pPr>
    <w:rPr>
      <w:rFonts w:ascii="Times New Roman" w:eastAsia="Times New Roman" w:hAnsi="Times New Roman" w:cs="Times New Roman"/>
      <w:b/>
      <w:bCs/>
      <w:spacing w:val="6"/>
      <w:sz w:val="9"/>
      <w:szCs w:val="9"/>
    </w:rPr>
  </w:style>
  <w:style w:type="paragraph" w:customStyle="1" w:styleId="190">
    <w:name w:val="Основной текст (19)"/>
    <w:basedOn w:val="a"/>
    <w:link w:val="19"/>
    <w:rsid w:val="00AF707E"/>
    <w:pPr>
      <w:widowControl w:val="0"/>
      <w:shd w:val="clear" w:color="auto" w:fill="FFFFFF"/>
      <w:spacing w:before="480" w:after="180" w:line="199" w:lineRule="exact"/>
      <w:ind w:hanging="180"/>
      <w:jc w:val="center"/>
    </w:pPr>
    <w:rPr>
      <w:rFonts w:ascii="Georgia" w:eastAsia="Georgia" w:hAnsi="Georgia" w:cs="Georgia"/>
      <w:spacing w:val="4"/>
      <w:sz w:val="9"/>
      <w:szCs w:val="9"/>
    </w:rPr>
  </w:style>
  <w:style w:type="paragraph" w:styleId="a3">
    <w:name w:val="Balloon Text"/>
    <w:basedOn w:val="a"/>
    <w:link w:val="a4"/>
    <w:uiPriority w:val="99"/>
    <w:semiHidden/>
    <w:unhideWhenUsed/>
    <w:rsid w:val="00AF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07E"/>
    <w:rPr>
      <w:rFonts w:ascii="Tahoma" w:hAnsi="Tahoma" w:cs="Tahoma"/>
      <w:sz w:val="16"/>
      <w:szCs w:val="16"/>
    </w:rPr>
  </w:style>
  <w:style w:type="character" w:customStyle="1" w:styleId="2">
    <w:name w:val="Колонтитул (2)_"/>
    <w:basedOn w:val="a0"/>
    <w:link w:val="20"/>
    <w:rsid w:val="00AF707E"/>
    <w:rPr>
      <w:rFonts w:ascii="Times New Roman" w:eastAsia="Times New Roman" w:hAnsi="Times New Roman" w:cs="Times New Roman"/>
      <w:b/>
      <w:bCs/>
      <w:spacing w:val="2"/>
      <w:sz w:val="11"/>
      <w:szCs w:val="11"/>
      <w:shd w:val="clear" w:color="auto" w:fill="FFFFFF"/>
    </w:rPr>
  </w:style>
  <w:style w:type="paragraph" w:customStyle="1" w:styleId="20">
    <w:name w:val="Колонтитул (2)"/>
    <w:basedOn w:val="a"/>
    <w:link w:val="2"/>
    <w:rsid w:val="00AF70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1"/>
      <w:szCs w:val="11"/>
    </w:rPr>
  </w:style>
  <w:style w:type="character" w:customStyle="1" w:styleId="19TimesNewRoman4pt0pt">
    <w:name w:val="Основной текст (19) + Times New Roman;4 pt;Интервал 0 pt"/>
    <w:basedOn w:val="19"/>
    <w:rsid w:val="00AF70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9TimesNewRoman0pt">
    <w:name w:val="Основной текст (19) + Times New Roman;Курсив;Интервал 0 pt"/>
    <w:basedOn w:val="19"/>
    <w:rsid w:val="00AF70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9TimesNewRoman0pt0">
    <w:name w:val="Основной текст (19) + Times New Roman;Полужирный;Интервал 0 pt"/>
    <w:basedOn w:val="19"/>
    <w:rsid w:val="00AF70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Не полужирный;Курсив;Интервал 0 pt"/>
    <w:basedOn w:val="18"/>
    <w:rsid w:val="00AF70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"/>
      <w:w w:val="100"/>
      <w:position w:val="0"/>
      <w:sz w:val="9"/>
      <w:szCs w:val="9"/>
      <w:u w:val="single"/>
      <w:shd w:val="clear" w:color="auto" w:fill="FFFFFF"/>
      <w:lang w:val="ru-RU" w:eastAsia="ru-RU" w:bidi="ru-RU"/>
    </w:rPr>
  </w:style>
  <w:style w:type="character" w:customStyle="1" w:styleId="19TimesNewRoman0pt1">
    <w:name w:val="Основной текст (19) + Times New Roman;Интервал 0 pt"/>
    <w:basedOn w:val="19"/>
    <w:rsid w:val="00AF70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F40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_"/>
    <w:basedOn w:val="a0"/>
    <w:link w:val="180"/>
    <w:rsid w:val="00AF707E"/>
    <w:rPr>
      <w:rFonts w:ascii="Times New Roman" w:eastAsia="Times New Roman" w:hAnsi="Times New Roman" w:cs="Times New Roman"/>
      <w:b/>
      <w:bCs/>
      <w:spacing w:val="6"/>
      <w:sz w:val="9"/>
      <w:szCs w:val="9"/>
      <w:shd w:val="clear" w:color="auto" w:fill="FFFFFF"/>
    </w:rPr>
  </w:style>
  <w:style w:type="character" w:customStyle="1" w:styleId="1855pt0pt">
    <w:name w:val="Основной текст (18) + 5;5 pt;Интервал 0 pt"/>
    <w:basedOn w:val="18"/>
    <w:rsid w:val="00AF707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AF707E"/>
    <w:rPr>
      <w:rFonts w:ascii="Georgia" w:eastAsia="Georgia" w:hAnsi="Georgia" w:cs="Georgia"/>
      <w:spacing w:val="4"/>
      <w:sz w:val="9"/>
      <w:szCs w:val="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F707E"/>
    <w:pPr>
      <w:widowControl w:val="0"/>
      <w:shd w:val="clear" w:color="auto" w:fill="FFFFFF"/>
      <w:spacing w:before="60" w:after="60" w:line="154" w:lineRule="exact"/>
      <w:jc w:val="center"/>
    </w:pPr>
    <w:rPr>
      <w:rFonts w:ascii="Times New Roman" w:eastAsia="Times New Roman" w:hAnsi="Times New Roman" w:cs="Times New Roman"/>
      <w:b/>
      <w:bCs/>
      <w:spacing w:val="6"/>
      <w:sz w:val="9"/>
      <w:szCs w:val="9"/>
    </w:rPr>
  </w:style>
  <w:style w:type="paragraph" w:customStyle="1" w:styleId="190">
    <w:name w:val="Основной текст (19)"/>
    <w:basedOn w:val="a"/>
    <w:link w:val="19"/>
    <w:rsid w:val="00AF707E"/>
    <w:pPr>
      <w:widowControl w:val="0"/>
      <w:shd w:val="clear" w:color="auto" w:fill="FFFFFF"/>
      <w:spacing w:before="480" w:after="180" w:line="199" w:lineRule="exact"/>
      <w:ind w:hanging="180"/>
      <w:jc w:val="center"/>
    </w:pPr>
    <w:rPr>
      <w:rFonts w:ascii="Georgia" w:eastAsia="Georgia" w:hAnsi="Georgia" w:cs="Georgia"/>
      <w:spacing w:val="4"/>
      <w:sz w:val="9"/>
      <w:szCs w:val="9"/>
    </w:rPr>
  </w:style>
  <w:style w:type="paragraph" w:styleId="a3">
    <w:name w:val="Balloon Text"/>
    <w:basedOn w:val="a"/>
    <w:link w:val="a4"/>
    <w:uiPriority w:val="99"/>
    <w:semiHidden/>
    <w:unhideWhenUsed/>
    <w:rsid w:val="00AF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07E"/>
    <w:rPr>
      <w:rFonts w:ascii="Tahoma" w:hAnsi="Tahoma" w:cs="Tahoma"/>
      <w:sz w:val="16"/>
      <w:szCs w:val="16"/>
    </w:rPr>
  </w:style>
  <w:style w:type="character" w:customStyle="1" w:styleId="2">
    <w:name w:val="Колонтитул (2)_"/>
    <w:basedOn w:val="a0"/>
    <w:link w:val="20"/>
    <w:rsid w:val="00AF707E"/>
    <w:rPr>
      <w:rFonts w:ascii="Times New Roman" w:eastAsia="Times New Roman" w:hAnsi="Times New Roman" w:cs="Times New Roman"/>
      <w:b/>
      <w:bCs/>
      <w:spacing w:val="2"/>
      <w:sz w:val="11"/>
      <w:szCs w:val="11"/>
      <w:shd w:val="clear" w:color="auto" w:fill="FFFFFF"/>
    </w:rPr>
  </w:style>
  <w:style w:type="paragraph" w:customStyle="1" w:styleId="20">
    <w:name w:val="Колонтитул (2)"/>
    <w:basedOn w:val="a"/>
    <w:link w:val="2"/>
    <w:rsid w:val="00AF70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1"/>
      <w:szCs w:val="11"/>
    </w:rPr>
  </w:style>
  <w:style w:type="character" w:customStyle="1" w:styleId="19TimesNewRoman4pt0pt">
    <w:name w:val="Основной текст (19) + Times New Roman;4 pt;Интервал 0 pt"/>
    <w:basedOn w:val="19"/>
    <w:rsid w:val="00AF70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9TimesNewRoman0pt">
    <w:name w:val="Основной текст (19) + Times New Roman;Курсив;Интервал 0 pt"/>
    <w:basedOn w:val="19"/>
    <w:rsid w:val="00AF70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9TimesNewRoman0pt0">
    <w:name w:val="Основной текст (19) + Times New Roman;Полужирный;Интервал 0 pt"/>
    <w:basedOn w:val="19"/>
    <w:rsid w:val="00AF70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Не полужирный;Курсив;Интервал 0 pt"/>
    <w:basedOn w:val="18"/>
    <w:rsid w:val="00AF70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"/>
      <w:w w:val="100"/>
      <w:position w:val="0"/>
      <w:sz w:val="9"/>
      <w:szCs w:val="9"/>
      <w:u w:val="single"/>
      <w:shd w:val="clear" w:color="auto" w:fill="FFFFFF"/>
      <w:lang w:val="ru-RU" w:eastAsia="ru-RU" w:bidi="ru-RU"/>
    </w:rPr>
  </w:style>
  <w:style w:type="character" w:customStyle="1" w:styleId="19TimesNewRoman0pt1">
    <w:name w:val="Основной текст (19) + Times New Roman;Интервал 0 pt"/>
    <w:basedOn w:val="19"/>
    <w:rsid w:val="00AF70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Oroik-2</cp:lastModifiedBy>
  <cp:revision>3</cp:revision>
  <dcterms:created xsi:type="dcterms:W3CDTF">2014-03-18T08:18:00Z</dcterms:created>
  <dcterms:modified xsi:type="dcterms:W3CDTF">2014-03-18T08:34:00Z</dcterms:modified>
</cp:coreProperties>
</file>